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5E" w:rsidRDefault="002513D7">
      <w:r>
        <w:t xml:space="preserve">KANUNI DEFTERLERINIZI DÖNEM SONUNDA </w:t>
      </w:r>
      <w:proofErr w:type="gramStart"/>
      <w:r>
        <w:t>YAZDIRINIZ,TASDIK</w:t>
      </w:r>
      <w:proofErr w:type="gramEnd"/>
      <w:r>
        <w:t xml:space="preserve"> ETTİRİNİZ VE ARŞİVLEYİNİZ AKSİ HALDE HEM VERGİ CEZASI HEMDE HAPİS CEZASI İLE KARŞILAŞABİLİRSİNİZ</w:t>
      </w:r>
    </w:p>
    <w:p w:rsidR="002513D7" w:rsidRDefault="002513D7"/>
    <w:p w:rsidR="002513D7" w:rsidRDefault="002513D7">
      <w:r>
        <w:t>3568 Kanun ile belirlenen meslek mensubu ile sözleşme yaparak kanuni defter ve beyannamelerin düzenli olarak verilmesi ve kaydedilmesi sağlanmaktadır.</w:t>
      </w:r>
    </w:p>
    <w:p w:rsidR="002513D7" w:rsidRDefault="002513D7">
      <w:r>
        <w:t xml:space="preserve">Vergi mükellefi olarak serbest muhasebeci mali müşavir ile yapılan sözleşme ile bu hizmet yapılmaktadır. Her yılın aralık ayında  bir sonraki yılın defterleri noterden tasdik </w:t>
      </w:r>
      <w:proofErr w:type="gramStart"/>
      <w:r>
        <w:t>edilmekte ,bir</w:t>
      </w:r>
      <w:proofErr w:type="gramEnd"/>
      <w:r>
        <w:t xml:space="preserve"> sonraki yılın haziran ayının sonuna kadar  bir önceki  yılın yazılı defterlerinin kapanış  tasdikleri yapılmaktadır. </w:t>
      </w:r>
    </w:p>
    <w:p w:rsidR="002513D7" w:rsidRDefault="002513D7">
      <w:r>
        <w:t xml:space="preserve">Bazı muhasebe </w:t>
      </w:r>
      <w:proofErr w:type="gramStart"/>
      <w:r>
        <w:t>ofislerinde ,işletmelerde</w:t>
      </w:r>
      <w:proofErr w:type="gramEnd"/>
      <w:r>
        <w:t xml:space="preserve">, şirketlerde   muhafaza  ve tasdik edilmesi gereken kanuni defterlerin  yazılmadığı görülmektedir. Oysaki yasal defterlerin boş olması büyük bir risk taşımaktadır. Vergi incelemesinde veya işyerine yapılacak mali </w:t>
      </w:r>
      <w:proofErr w:type="gramStart"/>
      <w:r>
        <w:t>denetimde  bu</w:t>
      </w:r>
      <w:proofErr w:type="gramEnd"/>
      <w:r>
        <w:t xml:space="preserve"> durum ortaya  çıkması halinde KDV  indirimleri  kabul edilmeyerek cezalı tarhiyat yapılması ile karşı karşıya kalınabilir.</w:t>
      </w:r>
    </w:p>
    <w:p w:rsidR="002513D7" w:rsidRDefault="002513D7" w:rsidP="002513D7">
      <w:r>
        <w:t xml:space="preserve">Normalde Defter ve belgeler usulüne uygun şekilde yazıyla ve </w:t>
      </w:r>
      <w:proofErr w:type="gramStart"/>
      <w:r>
        <w:t>yasada  öngörülen</w:t>
      </w:r>
      <w:proofErr w:type="gramEnd"/>
      <w:r>
        <w:t xml:space="preserve"> süre </w:t>
      </w:r>
      <w:r w:rsidR="000169DE">
        <w:t xml:space="preserve"> her zaman verilmeyebilir. Hukuk dışı yollar ile elde edilmesi, </w:t>
      </w:r>
      <w:proofErr w:type="gramStart"/>
      <w:r w:rsidR="000169DE">
        <w:t>şikayet</w:t>
      </w:r>
      <w:proofErr w:type="gramEnd"/>
      <w:r w:rsidR="000169DE">
        <w:t xml:space="preserve"> edilmesi ve çalınması durumunda büyük risk teşkil etmektedir.</w:t>
      </w:r>
      <w:r>
        <w:t xml:space="preserve"> </w:t>
      </w:r>
    </w:p>
    <w:p w:rsidR="000169DE" w:rsidRDefault="000169DE" w:rsidP="002513D7">
      <w:r>
        <w:t xml:space="preserve">Şimdi ofislerde muhasebe ve mali müşavirlik hizmeti alan firmalar </w:t>
      </w:r>
      <w:r w:rsidR="008541D3">
        <w:t xml:space="preserve">her yıl yazılmış, kapanış tasdikleri </w:t>
      </w:r>
      <w:proofErr w:type="gramStart"/>
      <w:r w:rsidR="008541D3">
        <w:t>yapılmış  kanuni</w:t>
      </w:r>
      <w:proofErr w:type="gramEnd"/>
      <w:r w:rsidR="008541D3">
        <w:t xml:space="preserve"> defterlerini almalarını tavsiye ederiz. Ya muhasebeci hasta olursa, </w:t>
      </w:r>
      <w:proofErr w:type="gramStart"/>
      <w:r w:rsidR="008541D3">
        <w:t>ya  ölür</w:t>
      </w:r>
      <w:proofErr w:type="gramEnd"/>
      <w:r w:rsidR="008541D3">
        <w:t xml:space="preserve"> se, ya işi bırakırsa yada terk ederse veya  bir gün adreste bulamaz olursanız muhtelif riskler ile karşı karşıya kalabilirsiniz</w:t>
      </w:r>
    </w:p>
    <w:p w:rsidR="008541D3" w:rsidRDefault="008541D3" w:rsidP="002513D7">
      <w:r>
        <w:t xml:space="preserve">Vergisel açıdan vergi sorumlusu Vergi Mükellefidir. Ticari </w:t>
      </w:r>
      <w:proofErr w:type="gramStart"/>
      <w:r>
        <w:t>alacaklarda ,bilirkişi</w:t>
      </w:r>
      <w:proofErr w:type="gramEnd"/>
      <w:r>
        <w:t xml:space="preserve"> incelemelerinde ,vergi –</w:t>
      </w:r>
      <w:proofErr w:type="spellStart"/>
      <w:r>
        <w:t>ssk</w:t>
      </w:r>
      <w:proofErr w:type="spellEnd"/>
      <w:r>
        <w:t xml:space="preserve"> incelemelerinde kanuni defter kayıtlarınız en büyük kaynak olacak tır.</w:t>
      </w:r>
    </w:p>
    <w:p w:rsidR="008541D3" w:rsidRDefault="008541D3" w:rsidP="002513D7">
      <w:r>
        <w:t xml:space="preserve">Zor durumda kalmamak için işin </w:t>
      </w:r>
      <w:proofErr w:type="gramStart"/>
      <w:r>
        <w:t>uzmanına ,güvenir</w:t>
      </w:r>
      <w:proofErr w:type="gramEnd"/>
      <w:r>
        <w:t xml:space="preserve"> ve şeffaf olan meslektaşlar ile çalışmak, zamanında işi takip etmek ,evrak ve defter emanetlerini zamanı gelince arşivlemek </w:t>
      </w:r>
      <w:r w:rsidR="00F543FD">
        <w:t xml:space="preserve"> lazımdır</w:t>
      </w:r>
    </w:p>
    <w:p w:rsidR="00F543FD" w:rsidRDefault="00F543FD" w:rsidP="002513D7">
      <w:r>
        <w:t xml:space="preserve">İşini takip </w:t>
      </w:r>
      <w:proofErr w:type="gramStart"/>
      <w:r>
        <w:t>etmeyen ,işinden</w:t>
      </w:r>
      <w:proofErr w:type="gramEnd"/>
      <w:r>
        <w:t xml:space="preserve"> olur. Faturası </w:t>
      </w:r>
      <w:proofErr w:type="gramStart"/>
      <w:r>
        <w:t>ise  hepsinden</w:t>
      </w:r>
      <w:proofErr w:type="gramEnd"/>
      <w:r>
        <w:t xml:space="preserve"> acı olur.</w:t>
      </w:r>
    </w:p>
    <w:p w:rsidR="00F543FD" w:rsidRPr="002513D7" w:rsidRDefault="00F543FD" w:rsidP="002513D7">
      <w:bookmarkStart w:id="0" w:name="_GoBack"/>
      <w:bookmarkEnd w:id="0"/>
      <w:r>
        <w:t xml:space="preserve"> </w:t>
      </w:r>
    </w:p>
    <w:sectPr w:rsidR="00F543FD" w:rsidRPr="002513D7" w:rsidSect="00B944F4">
      <w:pgSz w:w="11906" w:h="16838"/>
      <w:pgMar w:top="567" w:right="849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D5"/>
    <w:rsid w:val="000169DE"/>
    <w:rsid w:val="001435D5"/>
    <w:rsid w:val="002513D7"/>
    <w:rsid w:val="008541D3"/>
    <w:rsid w:val="00B944F4"/>
    <w:rsid w:val="00CE1A5E"/>
    <w:rsid w:val="00F5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2019-07-06T08:39:00Z</dcterms:created>
  <dcterms:modified xsi:type="dcterms:W3CDTF">2019-07-06T09:01:00Z</dcterms:modified>
</cp:coreProperties>
</file>